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6" w:rsidRPr="00562A76" w:rsidRDefault="00562A76" w:rsidP="00562A76">
      <w:pPr>
        <w:jc w:val="center"/>
        <w:rPr>
          <w:b/>
          <w:sz w:val="32"/>
          <w:szCs w:val="32"/>
        </w:rPr>
      </w:pPr>
      <w:r w:rsidRPr="00562A76">
        <w:rPr>
          <w:b/>
          <w:sz w:val="32"/>
          <w:szCs w:val="32"/>
        </w:rPr>
        <w:t>OFFICIAL E</w:t>
      </w:r>
      <w:r w:rsidR="00C10E9A">
        <w:rPr>
          <w:b/>
          <w:sz w:val="32"/>
          <w:szCs w:val="32"/>
        </w:rPr>
        <w:t>LKINS</w:t>
      </w:r>
      <w:bookmarkStart w:id="0" w:name="_GoBack"/>
      <w:bookmarkEnd w:id="0"/>
      <w:r w:rsidRPr="00562A76">
        <w:rPr>
          <w:b/>
          <w:sz w:val="32"/>
          <w:szCs w:val="32"/>
        </w:rPr>
        <w:t xml:space="preserve"> FFA POINT GUIDE</w:t>
      </w:r>
    </w:p>
    <w:p w:rsidR="00562A76" w:rsidRPr="00562A76" w:rsidRDefault="00562A76" w:rsidP="00562A76">
      <w:pPr>
        <w:spacing w:line="240" w:lineRule="auto"/>
        <w:rPr>
          <w:sz w:val="24"/>
          <w:szCs w:val="24"/>
          <w:u w:val="single"/>
        </w:rPr>
      </w:pPr>
      <w:r w:rsidRPr="00562A76">
        <w:rPr>
          <w:sz w:val="24"/>
          <w:szCs w:val="24"/>
          <w:u w:val="single"/>
        </w:rPr>
        <w:t>GENERAL RULES</w:t>
      </w:r>
    </w:p>
    <w:p w:rsidR="00562A76" w:rsidRPr="00562A76" w:rsidRDefault="00562A76" w:rsidP="00562A7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Students are responsible for keeping their own points recorded.  All points must be recorded and signed by the Advisor within 3 school days of that event or activity using the proper form</w:t>
      </w:r>
    </w:p>
    <w:p w:rsidR="00562A76" w:rsidRPr="00562A76" w:rsidRDefault="00562A76" w:rsidP="00562A7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For a Member to purchase an Official FFA Jacket, he/she must earn at least 50 points.</w:t>
      </w:r>
    </w:p>
    <w:p w:rsidR="00562A76" w:rsidRPr="00562A76" w:rsidRDefault="00562A76" w:rsidP="00562A7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 xml:space="preserve">For a member to earn a free FFA Jacket, he or she must earn at least 375 points their First Year. </w:t>
      </w:r>
    </w:p>
    <w:p w:rsidR="00562A76" w:rsidRPr="00562A76" w:rsidRDefault="00562A76" w:rsidP="00562A76">
      <w:pPr>
        <w:spacing w:line="240" w:lineRule="auto"/>
        <w:rPr>
          <w:sz w:val="24"/>
          <w:szCs w:val="24"/>
          <w:u w:val="single"/>
        </w:rPr>
      </w:pPr>
      <w:r w:rsidRPr="00562A76">
        <w:rPr>
          <w:sz w:val="24"/>
          <w:szCs w:val="24"/>
          <w:u w:val="single"/>
        </w:rPr>
        <w:t xml:space="preserve">Point Outline </w:t>
      </w:r>
    </w:p>
    <w:p w:rsidR="00562A76" w:rsidRPr="00562A76" w:rsidRDefault="00562A76" w:rsidP="00562A76">
      <w:pPr>
        <w:spacing w:line="240" w:lineRule="auto"/>
        <w:rPr>
          <w:u w:val="single"/>
        </w:rPr>
      </w:pPr>
      <w:r w:rsidRPr="00562A76">
        <w:rPr>
          <w:u w:val="single"/>
        </w:rPr>
        <w:t>MEETINGS</w:t>
      </w:r>
    </w:p>
    <w:p w:rsidR="00562A76" w:rsidRPr="00562A76" w:rsidRDefault="00562A76" w:rsidP="00562A7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Each member can earn 5 points for attending an FFA Meeting</w:t>
      </w:r>
    </w:p>
    <w:p w:rsidR="00562A76" w:rsidRPr="00562A76" w:rsidRDefault="00562A76" w:rsidP="00562A7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Each member can earn 5 points for their parents attending a Booster Club meeting and 2 points for their parents attending FFA Meetings.</w:t>
      </w:r>
    </w:p>
    <w:p w:rsidR="00562A76" w:rsidRPr="00562A76" w:rsidRDefault="00562A76" w:rsidP="00562A7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Each member can earn 2 points for official dress at meetings.</w:t>
      </w:r>
    </w:p>
    <w:p w:rsidR="00562A76" w:rsidRPr="00562A76" w:rsidRDefault="00562A76" w:rsidP="00562A7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 xml:space="preserve">Each member can earn 2 points for bringing refreshments or food to meetings. </w:t>
      </w:r>
    </w:p>
    <w:p w:rsidR="00562A76" w:rsidRPr="00562A76" w:rsidRDefault="00562A76" w:rsidP="00562A7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Each member can earn 2 points for setting up and cleaning up at each meeting.</w:t>
      </w:r>
    </w:p>
    <w:p w:rsidR="00562A76" w:rsidRPr="00562A76" w:rsidRDefault="00562A76" w:rsidP="00562A76">
      <w:pPr>
        <w:spacing w:line="240" w:lineRule="auto"/>
      </w:pPr>
      <w:r w:rsidRPr="00562A76">
        <w:rPr>
          <w:u w:val="single"/>
        </w:rPr>
        <w:t>JUDGING CONTESTS</w:t>
      </w:r>
    </w:p>
    <w:p w:rsidR="00562A76" w:rsidRPr="00562A76" w:rsidRDefault="00562A76" w:rsidP="00562A7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Participating in a local contest- 5 points</w:t>
      </w:r>
    </w:p>
    <w:p w:rsidR="00562A76" w:rsidRPr="00562A76" w:rsidRDefault="00562A76" w:rsidP="00562A7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Attending practices- 2 points</w:t>
      </w:r>
    </w:p>
    <w:p w:rsidR="00562A76" w:rsidRPr="00562A76" w:rsidRDefault="00562A76" w:rsidP="00562A7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Highest scoring individual of the contest- 20 points</w:t>
      </w:r>
    </w:p>
    <w:p w:rsidR="00562A76" w:rsidRPr="00562A76" w:rsidRDefault="00562A76" w:rsidP="00562A7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Top 10 individual of the Contest-15 points</w:t>
      </w:r>
    </w:p>
    <w:p w:rsidR="00562A76" w:rsidRPr="00562A76" w:rsidRDefault="00562A76" w:rsidP="00562A7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Top Ten Team of the Contest- 10 points</w:t>
      </w:r>
    </w:p>
    <w:p w:rsidR="00562A76" w:rsidRPr="00562A76" w:rsidRDefault="00562A76" w:rsidP="00562A7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Highest FFA member from Elkins - 5 points</w:t>
      </w:r>
    </w:p>
    <w:p w:rsidR="00562A76" w:rsidRPr="00562A76" w:rsidRDefault="00562A76" w:rsidP="00562A76">
      <w:pPr>
        <w:spacing w:line="240" w:lineRule="auto"/>
      </w:pPr>
      <w:r w:rsidRPr="00562A76">
        <w:rPr>
          <w:u w:val="single"/>
        </w:rPr>
        <w:t>LEADERSHIP CONTESTS</w:t>
      </w:r>
    </w:p>
    <w:p w:rsidR="00562A76" w:rsidRPr="00562A76" w:rsidRDefault="00562A76" w:rsidP="00562A7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Member of a leadership team-15 points</w:t>
      </w:r>
    </w:p>
    <w:p w:rsidR="00562A76" w:rsidRPr="00562A76" w:rsidRDefault="00562A76" w:rsidP="00562A7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1st or 2nd placed at district contest -35 points</w:t>
      </w:r>
    </w:p>
    <w:p w:rsidR="00562A76" w:rsidRPr="00562A76" w:rsidRDefault="00562A76" w:rsidP="00562A7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3rd through 6th place at district -25 points</w:t>
      </w:r>
    </w:p>
    <w:p w:rsidR="00562A76" w:rsidRPr="00562A76" w:rsidRDefault="00562A76" w:rsidP="00562A7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 xml:space="preserve">Area Qualifying Teams will receive 20 points for first, 10 points for second, </w:t>
      </w:r>
      <w:proofErr w:type="gramStart"/>
      <w:r w:rsidRPr="00562A76">
        <w:rPr>
          <w:sz w:val="20"/>
          <w:szCs w:val="20"/>
        </w:rPr>
        <w:t>6</w:t>
      </w:r>
      <w:proofErr w:type="gramEnd"/>
      <w:r w:rsidRPr="00562A76">
        <w:rPr>
          <w:sz w:val="20"/>
          <w:szCs w:val="20"/>
        </w:rPr>
        <w:t xml:space="preserve"> points for third, and 3 points for fourth.</w:t>
      </w:r>
    </w:p>
    <w:p w:rsidR="00562A76" w:rsidRPr="00562A76" w:rsidRDefault="00562A76" w:rsidP="00562A7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Teams advancing to state contest will receive 50 points</w:t>
      </w:r>
    </w:p>
    <w:p w:rsidR="00562A76" w:rsidRPr="00562A76" w:rsidRDefault="00562A76" w:rsidP="00562A76">
      <w:pPr>
        <w:spacing w:line="240" w:lineRule="auto"/>
        <w:rPr>
          <w:u w:val="single"/>
        </w:rPr>
      </w:pPr>
      <w:r w:rsidRPr="00562A76">
        <w:rPr>
          <w:u w:val="single"/>
        </w:rPr>
        <w:t>STOCK SHOW ENTRIES</w:t>
      </w:r>
    </w:p>
    <w:p w:rsidR="00562A76" w:rsidRPr="00562A76" w:rsidRDefault="00562A76" w:rsidP="00562A7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5 points will be given for a member to enter and show each different species of animal at any progress show or livestock show.</w:t>
      </w:r>
    </w:p>
    <w:p w:rsidR="00562A76" w:rsidRPr="00562A76" w:rsidRDefault="00562A76" w:rsidP="00562A7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Grand Champions- 25 points----Reserve Champion—15 points only  for FBCF or any Major Show</w:t>
      </w:r>
    </w:p>
    <w:p w:rsidR="00562A76" w:rsidRPr="00562A76" w:rsidRDefault="00562A76" w:rsidP="00562A7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Any animal which makes the Premium sale at the County Fair will receive 10 points.</w:t>
      </w:r>
    </w:p>
    <w:p w:rsidR="00562A76" w:rsidRPr="00562A76" w:rsidRDefault="00562A76" w:rsidP="00562A7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Freezer Sale animals will receive 5 points.</w:t>
      </w:r>
    </w:p>
    <w:p w:rsidR="00562A76" w:rsidRPr="00562A76" w:rsidRDefault="00562A76" w:rsidP="00562A7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Any member making the sale at a Major Stock Show will receive 10 points.</w:t>
      </w:r>
    </w:p>
    <w:p w:rsidR="00562A76" w:rsidRPr="00562A76" w:rsidRDefault="00562A76" w:rsidP="00562A76">
      <w:pPr>
        <w:spacing w:line="240" w:lineRule="auto"/>
        <w:rPr>
          <w:u w:val="single"/>
        </w:rPr>
      </w:pPr>
      <w:r w:rsidRPr="00562A76">
        <w:rPr>
          <w:u w:val="single"/>
        </w:rPr>
        <w:t>OTHER ACTIVITIES</w:t>
      </w:r>
    </w:p>
    <w:p w:rsidR="00562A76" w:rsidRPr="00562A76" w:rsidRDefault="00562A76" w:rsidP="00562A7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Each shift worked at the Booster Club Concession Stand is worth 5 points.   A 10 point deduction will occur if you fail to show up for a shift which you signed up for.</w:t>
      </w:r>
    </w:p>
    <w:p w:rsidR="00562A76" w:rsidRPr="00562A76" w:rsidRDefault="00562A76" w:rsidP="00562A7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FFA Community Service Participation – 15 points</w:t>
      </w:r>
    </w:p>
    <w:p w:rsidR="00562A76" w:rsidRPr="00562A76" w:rsidRDefault="00562A76" w:rsidP="00562A7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One point will be awarded for every 3 fundraising items sold.</w:t>
      </w:r>
    </w:p>
    <w:p w:rsidR="00562A76" w:rsidRPr="00562A76" w:rsidRDefault="00562A76" w:rsidP="00562A7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62A76">
        <w:rPr>
          <w:sz w:val="20"/>
          <w:szCs w:val="20"/>
        </w:rPr>
        <w:t>Tour Guide—10 points;   Reciting the Creed—5 points;  Running for FFA Office—25 points</w:t>
      </w:r>
    </w:p>
    <w:p w:rsidR="00562A76" w:rsidRPr="00562A76" w:rsidRDefault="00562A76" w:rsidP="00562A76">
      <w:pPr>
        <w:spacing w:line="240" w:lineRule="auto"/>
        <w:rPr>
          <w:sz w:val="24"/>
          <w:szCs w:val="24"/>
        </w:rPr>
      </w:pPr>
    </w:p>
    <w:p w:rsidR="00097637" w:rsidRDefault="00562A76" w:rsidP="00562A76">
      <w:pPr>
        <w:spacing w:line="240" w:lineRule="auto"/>
      </w:pPr>
      <w:r w:rsidRPr="00562A76">
        <w:t xml:space="preserve"> THESE POINTS MAY BE CHANGED AT ANY TIME.  IT MAY BE NECESSARY TO INCLUDE OTHER FUNCTIONS AS NECESSARY.</w:t>
      </w:r>
    </w:p>
    <w:p w:rsidR="00562A76" w:rsidRPr="00097637" w:rsidRDefault="00097637" w:rsidP="0009763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7637">
        <w:rPr>
          <w:b/>
          <w:sz w:val="28"/>
          <w:szCs w:val="28"/>
        </w:rPr>
        <w:lastRenderedPageBreak/>
        <w:t>**</w:t>
      </w:r>
      <w:r w:rsidRPr="00097637">
        <w:rPr>
          <w:b/>
          <w:sz w:val="28"/>
          <w:szCs w:val="28"/>
          <w:u w:val="single"/>
        </w:rPr>
        <w:t>You have 3 days to get your point sheet signed by an advisor after the event occurred. If it has not been signed within those 3 days, then the points don’t get counted.</w:t>
      </w:r>
      <w:r w:rsidRPr="00097637">
        <w:rPr>
          <w:b/>
          <w:sz w:val="28"/>
          <w:szCs w:val="28"/>
        </w:rPr>
        <w:t xml:space="preserve"> **</w:t>
      </w:r>
    </w:p>
    <w:tbl>
      <w:tblPr>
        <w:tblStyle w:val="TableGrid"/>
        <w:tblW w:w="11184" w:type="dxa"/>
        <w:tblLook w:val="04A0" w:firstRow="1" w:lastRow="0" w:firstColumn="1" w:lastColumn="0" w:noHBand="0" w:noVBand="1"/>
      </w:tblPr>
      <w:tblGrid>
        <w:gridCol w:w="2796"/>
        <w:gridCol w:w="2796"/>
        <w:gridCol w:w="2796"/>
        <w:gridCol w:w="2796"/>
      </w:tblGrid>
      <w:tr w:rsidR="00097637" w:rsidTr="00097637">
        <w:trPr>
          <w:trHeight w:val="343"/>
        </w:trPr>
        <w:tc>
          <w:tcPr>
            <w:tcW w:w="2796" w:type="dxa"/>
          </w:tcPr>
          <w:p w:rsidR="00097637" w:rsidRPr="00097637" w:rsidRDefault="00097637" w:rsidP="00097637">
            <w:pPr>
              <w:jc w:val="center"/>
              <w:rPr>
                <w:b/>
                <w:sz w:val="24"/>
                <w:szCs w:val="24"/>
              </w:rPr>
            </w:pPr>
            <w:r w:rsidRPr="0009763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96" w:type="dxa"/>
          </w:tcPr>
          <w:p w:rsidR="00097637" w:rsidRPr="00097637" w:rsidRDefault="00097637" w:rsidP="00097637">
            <w:pPr>
              <w:jc w:val="center"/>
              <w:rPr>
                <w:b/>
                <w:sz w:val="24"/>
                <w:szCs w:val="24"/>
              </w:rPr>
            </w:pPr>
            <w:r w:rsidRPr="00097637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796" w:type="dxa"/>
          </w:tcPr>
          <w:p w:rsidR="00097637" w:rsidRPr="00097637" w:rsidRDefault="00097637" w:rsidP="00097637">
            <w:pPr>
              <w:jc w:val="center"/>
              <w:rPr>
                <w:b/>
                <w:sz w:val="24"/>
                <w:szCs w:val="24"/>
              </w:rPr>
            </w:pPr>
            <w:r w:rsidRPr="00097637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2796" w:type="dxa"/>
          </w:tcPr>
          <w:p w:rsidR="00097637" w:rsidRPr="00097637" w:rsidRDefault="00097637" w:rsidP="00097637">
            <w:pPr>
              <w:jc w:val="center"/>
              <w:rPr>
                <w:b/>
                <w:sz w:val="24"/>
                <w:szCs w:val="24"/>
              </w:rPr>
            </w:pPr>
            <w:r w:rsidRPr="00097637">
              <w:rPr>
                <w:b/>
                <w:sz w:val="24"/>
                <w:szCs w:val="24"/>
              </w:rPr>
              <w:t>Advisor Signature</w:t>
            </w: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  <w:tr w:rsidR="00097637" w:rsidTr="00097637">
        <w:trPr>
          <w:trHeight w:val="343"/>
        </w:trPr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  <w:tc>
          <w:tcPr>
            <w:tcW w:w="2796" w:type="dxa"/>
          </w:tcPr>
          <w:p w:rsidR="00097637" w:rsidRDefault="00097637" w:rsidP="00097637">
            <w:pPr>
              <w:jc w:val="center"/>
            </w:pPr>
          </w:p>
        </w:tc>
      </w:tr>
    </w:tbl>
    <w:p w:rsidR="00562A76" w:rsidRDefault="00562A76"/>
    <w:sectPr w:rsidR="00562A76" w:rsidSect="0009763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D50"/>
    <w:multiLevelType w:val="hybridMultilevel"/>
    <w:tmpl w:val="70587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E16FA"/>
    <w:multiLevelType w:val="hybridMultilevel"/>
    <w:tmpl w:val="7204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6B2"/>
    <w:multiLevelType w:val="hybridMultilevel"/>
    <w:tmpl w:val="607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939"/>
    <w:multiLevelType w:val="hybridMultilevel"/>
    <w:tmpl w:val="0A4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C44CB"/>
    <w:multiLevelType w:val="hybridMultilevel"/>
    <w:tmpl w:val="A24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E17F1"/>
    <w:multiLevelType w:val="hybridMultilevel"/>
    <w:tmpl w:val="63C04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11BAF"/>
    <w:multiLevelType w:val="hybridMultilevel"/>
    <w:tmpl w:val="9094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0C46"/>
    <w:multiLevelType w:val="hybridMultilevel"/>
    <w:tmpl w:val="FA2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76"/>
    <w:rsid w:val="00097637"/>
    <w:rsid w:val="00562A76"/>
    <w:rsid w:val="00C10E9A"/>
    <w:rsid w:val="00C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76"/>
    <w:pPr>
      <w:ind w:left="720"/>
      <w:contextualSpacing/>
    </w:pPr>
  </w:style>
  <w:style w:type="table" w:styleId="TableGrid">
    <w:name w:val="Table Grid"/>
    <w:basedOn w:val="TableNormal"/>
    <w:uiPriority w:val="59"/>
    <w:rsid w:val="0009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76"/>
    <w:pPr>
      <w:ind w:left="720"/>
      <w:contextualSpacing/>
    </w:pPr>
  </w:style>
  <w:style w:type="table" w:styleId="TableGrid">
    <w:name w:val="Table Grid"/>
    <w:basedOn w:val="TableNormal"/>
    <w:uiPriority w:val="59"/>
    <w:rsid w:val="0009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97D3-23AB-40E2-BEAC-269A9E62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MCCREERY, AMBER</dc:creator>
  <cp:lastModifiedBy>MCCREERY, AMBER</cp:lastModifiedBy>
  <cp:revision>2</cp:revision>
  <cp:lastPrinted>2013-11-04T16:05:00Z</cp:lastPrinted>
  <dcterms:created xsi:type="dcterms:W3CDTF">2013-11-04T15:45:00Z</dcterms:created>
  <dcterms:modified xsi:type="dcterms:W3CDTF">2014-01-14T15:35:00Z</dcterms:modified>
</cp:coreProperties>
</file>